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B850" w14:textId="0656B0F1" w:rsidR="00751C76" w:rsidRDefault="00751C76" w:rsidP="00751C76"/>
    <w:p w14:paraId="446EE3A2" w14:textId="77777777" w:rsidR="005068B9" w:rsidRDefault="0000048A" w:rsidP="00B561F6">
      <w:pPr>
        <w:pStyle w:val="Body"/>
        <w:jc w:val="center"/>
      </w:pPr>
      <w:r>
        <w:rPr>
          <w:b/>
          <w:bCs/>
          <w:u w:val="single"/>
          <w:lang w:val="en-US"/>
        </w:rPr>
        <w:t>Consent for Root Canal Treatment</w:t>
      </w:r>
    </w:p>
    <w:p w14:paraId="6D1F8C00" w14:textId="77777777" w:rsidR="005068B9" w:rsidRDefault="005068B9">
      <w:pPr>
        <w:pStyle w:val="Body"/>
      </w:pPr>
    </w:p>
    <w:p w14:paraId="6E4AC725" w14:textId="77777777" w:rsidR="005068B9" w:rsidRDefault="0000048A">
      <w:pPr>
        <w:pStyle w:val="Body"/>
      </w:pPr>
      <w:r>
        <w:rPr>
          <w:lang w:val="en-US"/>
        </w:rPr>
        <w:t>Root canal treatment (RCT) is a dental procedure during which the nerve is removed from a tooth normally because the nerve is dying or has died. The intended benefits of the procedure include removal of pain and/or infection at the base of the tooth.</w:t>
      </w:r>
    </w:p>
    <w:p w14:paraId="45C6CD0E" w14:textId="77777777" w:rsidR="005068B9" w:rsidRDefault="005068B9">
      <w:pPr>
        <w:pStyle w:val="Body"/>
      </w:pPr>
    </w:p>
    <w:p w14:paraId="76B55A3D" w14:textId="77777777" w:rsidR="005068B9" w:rsidRDefault="005068B9">
      <w:pPr>
        <w:pStyle w:val="Body"/>
      </w:pPr>
    </w:p>
    <w:p w14:paraId="2653D34B" w14:textId="77777777" w:rsidR="005068B9" w:rsidRDefault="0000048A">
      <w:pPr>
        <w:pStyle w:val="Body"/>
      </w:pPr>
      <w:r>
        <w:rPr>
          <w:lang w:val="en-US"/>
        </w:rPr>
        <w:t>As with all medical procedures there are risks and potential complications which you must be aware of before you can give your consent to proceed.</w:t>
      </w:r>
    </w:p>
    <w:p w14:paraId="78DDA4E8" w14:textId="77777777" w:rsidR="005068B9" w:rsidRDefault="005068B9">
      <w:pPr>
        <w:pStyle w:val="Body"/>
      </w:pPr>
    </w:p>
    <w:p w14:paraId="6A0C4F1E" w14:textId="77777777" w:rsidR="005068B9" w:rsidRDefault="0000048A">
      <w:pPr>
        <w:pStyle w:val="Body"/>
        <w:rPr>
          <w:b/>
          <w:bCs/>
        </w:rPr>
      </w:pPr>
      <w:r>
        <w:rPr>
          <w:b/>
          <w:bCs/>
          <w:u w:val="single"/>
          <w:lang w:val="en-US"/>
        </w:rPr>
        <w:t>Expected complications</w:t>
      </w:r>
    </w:p>
    <w:p w14:paraId="75440F08" w14:textId="77777777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Numbness lasting a few hours.</w:t>
      </w:r>
    </w:p>
    <w:p w14:paraId="4F019DA4" w14:textId="0490BE10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Soreness of the gums lasting a few days.</w:t>
      </w:r>
    </w:p>
    <w:p w14:paraId="3FD82CC7" w14:textId="4AD1CD15" w:rsidR="00751C76" w:rsidRDefault="00751C76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Mild to moderate pain (sometimes severe) for a couple of days</w:t>
      </w:r>
    </w:p>
    <w:p w14:paraId="0C09809C" w14:textId="77777777" w:rsidR="005068B9" w:rsidRDefault="005068B9">
      <w:pPr>
        <w:pStyle w:val="Body"/>
      </w:pPr>
    </w:p>
    <w:p w14:paraId="6397A6F4" w14:textId="77777777" w:rsidR="005068B9" w:rsidRDefault="0000048A">
      <w:pPr>
        <w:pStyle w:val="Body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Common risks and complications</w:t>
      </w:r>
    </w:p>
    <w:p w14:paraId="4BECC704" w14:textId="77777777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Trauma to other parts of the mouth including adjacent teeth, gums, cheeks, tongue etc.</w:t>
      </w:r>
    </w:p>
    <w:p w14:paraId="559BBF44" w14:textId="56705932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Weakening of the tooth being treated meaning it might require further work in the future to restore it to decent strength.</w:t>
      </w:r>
      <w:r w:rsidR="00751C76">
        <w:rPr>
          <w:lang w:val="en-US"/>
        </w:rPr>
        <w:t xml:space="preserve"> Crown or posts/crown may be needed</w:t>
      </w:r>
    </w:p>
    <w:p w14:paraId="5305733C" w14:textId="77777777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Darkening of the tooth.</w:t>
      </w:r>
    </w:p>
    <w:p w14:paraId="1322B558" w14:textId="77777777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Inability to locate, clean and seal all parts of the root canal resulting in failure to remove all pain and/or infection.</w:t>
      </w:r>
    </w:p>
    <w:p w14:paraId="35939DB4" w14:textId="77777777" w:rsidR="005068B9" w:rsidRDefault="005068B9">
      <w:pPr>
        <w:pStyle w:val="Body"/>
      </w:pPr>
    </w:p>
    <w:p w14:paraId="7B15C6B9" w14:textId="77777777" w:rsidR="005068B9" w:rsidRDefault="0000048A">
      <w:pPr>
        <w:pStyle w:val="Body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Rare risks and complications</w:t>
      </w:r>
    </w:p>
    <w:p w14:paraId="0D759A3A" w14:textId="77777777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Fracture of the tooth resulting in extraction being required.</w:t>
      </w:r>
    </w:p>
    <w:p w14:paraId="73AA4FA6" w14:textId="77777777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Separation (fracture) of an instrument within the tooth.</w:t>
      </w:r>
    </w:p>
    <w:p w14:paraId="67BE966D" w14:textId="77777777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Perforation of the floor or root of the tooth by an instrument.</w:t>
      </w:r>
    </w:p>
    <w:p w14:paraId="159DCF02" w14:textId="77777777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Trauma to tissues underneath the tooth including bone, sinus, nerves supplying other teeth etc.</w:t>
      </w:r>
    </w:p>
    <w:p w14:paraId="621B396B" w14:textId="4ED0D7DB" w:rsidR="005068B9" w:rsidRDefault="0000048A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t>Allergic reaction to something used during the procedure</w:t>
      </w:r>
      <w:r w:rsidR="00751C76">
        <w:rPr>
          <w:lang w:val="en-US"/>
        </w:rPr>
        <w:t xml:space="preserve"> (hypochlorite accident)</w:t>
      </w:r>
    </w:p>
    <w:p w14:paraId="4976B8D4" w14:textId="77777777" w:rsidR="005068B9" w:rsidRDefault="005068B9">
      <w:pPr>
        <w:pStyle w:val="Body"/>
      </w:pPr>
    </w:p>
    <w:p w14:paraId="6A9D79A0" w14:textId="77777777" w:rsidR="005068B9" w:rsidRDefault="0000048A">
      <w:pPr>
        <w:pStyle w:val="Body"/>
      </w:pPr>
      <w:r>
        <w:rPr>
          <w:lang w:val="en-US"/>
        </w:rPr>
        <w:t xml:space="preserve">Root canal treatment is not successful 100% of the time even if all parts of the procedure go as planned. </w:t>
      </w:r>
      <w:proofErr w:type="gramStart"/>
      <w:r>
        <w:rPr>
          <w:lang w:val="en-US"/>
        </w:rPr>
        <w:t>Therefore</w:t>
      </w:r>
      <w:proofErr w:type="gramEnd"/>
      <w:r>
        <w:rPr>
          <w:lang w:val="en-US"/>
        </w:rPr>
        <w:t xml:space="preserve"> some teeth that have undergone this procedure will require the RCT to be re-done or might require extraction.</w:t>
      </w:r>
    </w:p>
    <w:p w14:paraId="364FDC72" w14:textId="77777777" w:rsidR="005068B9" w:rsidRDefault="005068B9">
      <w:pPr>
        <w:pStyle w:val="Body"/>
        <w:rPr>
          <w:b/>
          <w:bCs/>
          <w:u w:val="single"/>
        </w:rPr>
      </w:pPr>
    </w:p>
    <w:p w14:paraId="30C8DBC7" w14:textId="77777777" w:rsidR="005068B9" w:rsidRDefault="005068B9">
      <w:pPr>
        <w:pStyle w:val="Body"/>
        <w:rPr>
          <w:b/>
          <w:bCs/>
          <w:u w:val="single"/>
        </w:rPr>
      </w:pPr>
    </w:p>
    <w:p w14:paraId="24A43D62" w14:textId="77777777" w:rsidR="005068B9" w:rsidRDefault="0000048A">
      <w:pPr>
        <w:pStyle w:val="Body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Alternative options</w:t>
      </w:r>
    </w:p>
    <w:p w14:paraId="4BD39525" w14:textId="77777777" w:rsidR="005068B9" w:rsidRDefault="0000048A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Referral to a specialist in this field who may be able treat the tooth better via the use of a microscope and specialist equipment etc.</w:t>
      </w:r>
    </w:p>
    <w:p w14:paraId="0F0D7D4B" w14:textId="77777777" w:rsidR="005068B9" w:rsidRDefault="0000048A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Extraction leading to a gap or further work to replace the tooth such as a bridge, </w:t>
      </w:r>
      <w:proofErr w:type="gramStart"/>
      <w:r>
        <w:rPr>
          <w:lang w:val="en-US"/>
        </w:rPr>
        <w:t>implant</w:t>
      </w:r>
      <w:proofErr w:type="gramEnd"/>
      <w:r>
        <w:rPr>
          <w:lang w:val="en-US"/>
        </w:rPr>
        <w:t xml:space="preserve"> or denture.</w:t>
      </w:r>
    </w:p>
    <w:p w14:paraId="138C595A" w14:textId="77777777" w:rsidR="005068B9" w:rsidRDefault="0000048A">
      <w:pPr>
        <w:pStyle w:val="Body"/>
        <w:numPr>
          <w:ilvl w:val="0"/>
          <w:numId w:val="4"/>
        </w:numPr>
        <w:rPr>
          <w:lang w:val="en-US"/>
        </w:rPr>
      </w:pPr>
      <w:r>
        <w:rPr>
          <w:lang w:val="en-US"/>
        </w:rPr>
        <w:t>Refusing treatment but this will result in a high risk of further pain and infection from this tooth.</w:t>
      </w:r>
    </w:p>
    <w:p w14:paraId="0A4C8087" w14:textId="77777777" w:rsidR="005068B9" w:rsidRDefault="005068B9">
      <w:pPr>
        <w:pStyle w:val="Body"/>
      </w:pPr>
    </w:p>
    <w:p w14:paraId="33EB82AD" w14:textId="77777777" w:rsidR="005068B9" w:rsidRDefault="005068B9">
      <w:pPr>
        <w:pStyle w:val="Body"/>
      </w:pPr>
    </w:p>
    <w:p w14:paraId="587EC8E3" w14:textId="77777777" w:rsidR="005068B9" w:rsidRDefault="0000048A">
      <w:pPr>
        <w:pStyle w:val="Body"/>
      </w:pPr>
      <w:r>
        <w:rPr>
          <w:lang w:val="en-US"/>
        </w:rPr>
        <w:t xml:space="preserve">By signing </w:t>
      </w:r>
      <w:proofErr w:type="gramStart"/>
      <w:r>
        <w:rPr>
          <w:lang w:val="en-US"/>
        </w:rPr>
        <w:t>below</w:t>
      </w:r>
      <w:proofErr w:type="gramEnd"/>
      <w:r>
        <w:rPr>
          <w:lang w:val="en-US"/>
        </w:rPr>
        <w:t xml:space="preserve"> I acknowledge that this procedure has been explained to me and I have had time to ask questions, consider my options and am happy to proceed. I am also aware that I have the right to seek a second opinion from another dentist at any time.</w:t>
      </w:r>
    </w:p>
    <w:p w14:paraId="12ED92E5" w14:textId="77777777" w:rsidR="005068B9" w:rsidRDefault="005068B9">
      <w:pPr>
        <w:pStyle w:val="Body"/>
      </w:pPr>
    </w:p>
    <w:p w14:paraId="3F291A48" w14:textId="77777777" w:rsidR="005068B9" w:rsidRDefault="005068B9">
      <w:pPr>
        <w:pStyle w:val="Body"/>
      </w:pPr>
    </w:p>
    <w:p w14:paraId="26E213C0" w14:textId="77777777" w:rsidR="005068B9" w:rsidRDefault="0000048A">
      <w:pPr>
        <w:pStyle w:val="Body"/>
      </w:pPr>
      <w:r>
        <w:rPr>
          <w:lang w:val="en-US"/>
        </w:rPr>
        <w:t xml:space="preserve">Signed: </w:t>
      </w:r>
      <w:r>
        <w:rPr>
          <w:u w:val="single"/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068B9" w:rsidSect="00B561F6">
      <w:headerReference w:type="default" r:id="rId7"/>
      <w:pgSz w:w="11906" w:h="16838"/>
      <w:pgMar w:top="2098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722B" w14:textId="77777777" w:rsidR="00A03AF3" w:rsidRDefault="00A03AF3" w:rsidP="00751C76">
      <w:r>
        <w:separator/>
      </w:r>
    </w:p>
  </w:endnote>
  <w:endnote w:type="continuationSeparator" w:id="0">
    <w:p w14:paraId="11DC4497" w14:textId="77777777" w:rsidR="00A03AF3" w:rsidRDefault="00A03AF3" w:rsidP="007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3354" w14:textId="77777777" w:rsidR="00A03AF3" w:rsidRDefault="00A03AF3" w:rsidP="00751C76">
      <w:r>
        <w:separator/>
      </w:r>
    </w:p>
  </w:footnote>
  <w:footnote w:type="continuationSeparator" w:id="0">
    <w:p w14:paraId="0AF36AE0" w14:textId="77777777" w:rsidR="00A03AF3" w:rsidRDefault="00A03AF3" w:rsidP="007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B6D8" w14:textId="370CA881" w:rsidR="005068B9" w:rsidRDefault="00751C76" w:rsidP="00751C76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A92038" wp14:editId="4295A342">
              <wp:simplePos x="0" y="0"/>
              <wp:positionH relativeFrom="page">
                <wp:posOffset>4378960</wp:posOffset>
              </wp:positionH>
              <wp:positionV relativeFrom="paragraph">
                <wp:posOffset>-58420</wp:posOffset>
              </wp:positionV>
              <wp:extent cx="2360930" cy="828000"/>
              <wp:effectExtent l="0" t="0" r="28575" b="1079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45B20" w14:textId="0C4BA836" w:rsidR="00751C76" w:rsidRPr="00751C76" w:rsidRDefault="00751C76" w:rsidP="005D2C30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 w:rsidRPr="00751C76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Dr Viqar Ashraf</w:t>
                          </w:r>
                        </w:p>
                        <w:p w14:paraId="4D80C887" w14:textId="4AA803A7" w:rsidR="00751C76" w:rsidRDefault="00751C76" w:rsidP="005D2C30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51C76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BDS, MSc (Dental Implantology)</w:t>
                          </w:r>
                        </w:p>
                        <w:p w14:paraId="55DD4D98" w14:textId="2A3422A2" w:rsidR="007C6835" w:rsidRPr="00751C76" w:rsidRDefault="007C6835" w:rsidP="005D2C30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PGDip (Endodontics)</w:t>
                          </w:r>
                        </w:p>
                        <w:p w14:paraId="2AA10692" w14:textId="0DF9A5BD" w:rsidR="00751C76" w:rsidRPr="00751C76" w:rsidRDefault="00751C76" w:rsidP="005D2C30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51C76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Prestwich Dental Surgery</w:t>
                          </w:r>
                        </w:p>
                        <w:p w14:paraId="3D57F15E" w14:textId="2BAFC4BC" w:rsidR="00751C76" w:rsidRPr="00751C76" w:rsidRDefault="00751C76" w:rsidP="005D2C30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51C76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71 Sandy Lane, Prestwich</w:t>
                          </w:r>
                        </w:p>
                        <w:p w14:paraId="111B381E" w14:textId="77777777" w:rsidR="00751C76" w:rsidRDefault="00751C76" w:rsidP="005D2C3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920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4.8pt;margin-top:-4.6pt;width:185.9pt;height:6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">
              <v:textbox>
                <w:txbxContent>
                  <w:p w14:paraId="51F45B20" w14:textId="0C4BA836" w:rsidR="00751C76" w:rsidRPr="00751C76" w:rsidRDefault="00751C76" w:rsidP="005D2C30">
                    <w:pPr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 w:rsidRPr="00751C76">
                      <w:rPr>
                        <w:rFonts w:asciiTheme="majorHAnsi" w:hAnsiTheme="majorHAnsi" w:cstheme="majorHAnsi"/>
                        <w:b/>
                        <w:bCs/>
                      </w:rPr>
                      <w:t>Dr Viqar Ashraf</w:t>
                    </w:r>
                  </w:p>
                  <w:p w14:paraId="4D80C887" w14:textId="4AA803A7" w:rsidR="00751C76" w:rsidRDefault="00751C76" w:rsidP="005D2C30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751C76">
                      <w:rPr>
                        <w:i/>
                        <w:iCs/>
                        <w:sz w:val="20"/>
                        <w:szCs w:val="20"/>
                      </w:rPr>
                      <w:t>BDS, MSc (Dental Implantology)</w:t>
                    </w:r>
                  </w:p>
                  <w:p w14:paraId="55DD4D98" w14:textId="2A3422A2" w:rsidR="007C6835" w:rsidRPr="00751C76" w:rsidRDefault="007C6835" w:rsidP="005D2C30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PGDip (Endodontics)</w:t>
                    </w:r>
                  </w:p>
                  <w:p w14:paraId="2AA10692" w14:textId="0DF9A5BD" w:rsidR="00751C76" w:rsidRPr="00751C76" w:rsidRDefault="00751C76" w:rsidP="005D2C30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751C76">
                      <w:rPr>
                        <w:i/>
                        <w:iCs/>
                        <w:sz w:val="20"/>
                        <w:szCs w:val="20"/>
                      </w:rPr>
                      <w:t>Prestwich Dental Surgery</w:t>
                    </w:r>
                  </w:p>
                  <w:p w14:paraId="3D57F15E" w14:textId="2BAFC4BC" w:rsidR="00751C76" w:rsidRPr="00751C76" w:rsidRDefault="00751C76" w:rsidP="005D2C30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751C76">
                      <w:rPr>
                        <w:i/>
                        <w:iCs/>
                        <w:sz w:val="20"/>
                        <w:szCs w:val="20"/>
                      </w:rPr>
                      <w:t>71 Sandy Lane, Prestwich</w:t>
                    </w:r>
                  </w:p>
                  <w:p w14:paraId="111B381E" w14:textId="77777777" w:rsidR="00751C76" w:rsidRDefault="00751C76" w:rsidP="005D2C30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D0B"/>
    <w:multiLevelType w:val="hybridMultilevel"/>
    <w:tmpl w:val="1E108E78"/>
    <w:styleLink w:val="Bullet"/>
    <w:lvl w:ilvl="0" w:tplc="395E1E8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54C7B7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37CF5A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52A4B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17C614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E3C845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F08599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D3C801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788A98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63100A3"/>
    <w:multiLevelType w:val="hybridMultilevel"/>
    <w:tmpl w:val="16F4F650"/>
    <w:numStyleLink w:val="Numbered"/>
  </w:abstractNum>
  <w:abstractNum w:abstractNumId="2" w15:restartNumberingAfterBreak="0">
    <w:nsid w:val="59D638E5"/>
    <w:multiLevelType w:val="hybridMultilevel"/>
    <w:tmpl w:val="1E108E78"/>
    <w:numStyleLink w:val="Bullet"/>
  </w:abstractNum>
  <w:abstractNum w:abstractNumId="3" w15:restartNumberingAfterBreak="0">
    <w:nsid w:val="72B96D68"/>
    <w:multiLevelType w:val="hybridMultilevel"/>
    <w:tmpl w:val="16F4F650"/>
    <w:styleLink w:val="Numbered"/>
    <w:lvl w:ilvl="0" w:tplc="FC4EE6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F4BC7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ECE36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66F5A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BC63B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3874E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8CC84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AF34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B2EB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5287676">
    <w:abstractNumId w:val="0"/>
  </w:num>
  <w:num w:numId="2" w16cid:durableId="411202902">
    <w:abstractNumId w:val="2"/>
  </w:num>
  <w:num w:numId="3" w16cid:durableId="1871721183">
    <w:abstractNumId w:val="3"/>
  </w:num>
  <w:num w:numId="4" w16cid:durableId="66494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B9"/>
    <w:rsid w:val="0000048A"/>
    <w:rsid w:val="003E05A5"/>
    <w:rsid w:val="005068B9"/>
    <w:rsid w:val="005D2C30"/>
    <w:rsid w:val="00751C76"/>
    <w:rsid w:val="007C6835"/>
    <w:rsid w:val="00A03AF3"/>
    <w:rsid w:val="00B5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31ABD"/>
  <w15:docId w15:val="{97F1DF3B-3B4D-429C-8FED-02BF12A1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751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C7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1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C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Viqar Ashraf</cp:lastModifiedBy>
  <cp:revision>7</cp:revision>
  <dcterms:created xsi:type="dcterms:W3CDTF">2020-10-27T17:12:00Z</dcterms:created>
  <dcterms:modified xsi:type="dcterms:W3CDTF">2023-07-23T14:23:00Z</dcterms:modified>
</cp:coreProperties>
</file>